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E0" w:rsidRDefault="007E7CE0" w:rsidP="004C6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2D7">
        <w:rPr>
          <w:rFonts w:ascii="Times New Roman" w:hAnsi="Times New Roman"/>
          <w:b/>
          <w:sz w:val="28"/>
          <w:szCs w:val="28"/>
          <w:u w:val="single"/>
        </w:rPr>
        <w:t>Узнай страну по описанию</w:t>
      </w:r>
      <w:r w:rsidRPr="008962D7">
        <w:rPr>
          <w:rFonts w:ascii="Times New Roman" w:hAnsi="Times New Roman"/>
          <w:b/>
          <w:sz w:val="28"/>
          <w:szCs w:val="28"/>
        </w:rPr>
        <w:t xml:space="preserve">  (США и Канада)</w:t>
      </w:r>
    </w:p>
    <w:p w:rsidR="007E7CE0" w:rsidRPr="008962D7" w:rsidRDefault="007E7CE0" w:rsidP="004C6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Более благоприятна для человека южная часть страны, здесь сосредоточена практически вся жизнь.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В самом большом заповеднике страны Вуд – Баффало  охраняют ставших редкими бизонов и места гнездования редких птиц.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Природа страны очень разнообразна: основная территория расположена в умеренном  и субтропическом климатических  поясах, а небольшие участки на юге заходят даже в тропики.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В стране два государственных языка – английский и французский.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В центральной части страны, между Аппалачами на востоке и Кордильерами на западе,  расположена обширная область Великих и Центральных равнин, пересекаемых Миссисипи и её притоками.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Южная часть тихоокеанского побережья с благоприятным сухим субтропическим климатом выделяется плантациями цитрусовых и виноградников. Теплые воды океана, ясная, безоблачная погода привлекают сюда отдыхающих со всей страны.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На плодородных черноземных и каштановых почвах прерий раскинулись поля пшеницы, овса, ячменя. Зерна собирают много, и корабли с пшеницей идут во многие страны мира.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Теплое, продолжительное  и влажное лето создает очень хорошие условия для С/Х. Леса сведены. Прерии давно распаханы. Пшеницу и кукурузу выращивают во многих местах страны, но на востоке равнин их посевы занимают  особенно большие площади.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Развитию промышленности во многом способствовали их природн. богатства, в том числе полезные ископаемые. В недрах страны есть большие запасы топлива – каменного угля нефти и природного газа, а также различных руд – железных руд, руд цветных металлов. На многих горных реках построены крупные ГЭС.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Леса – богатство страны. Хвойные леса богаты пушным зверем. Древесина идет на производство бумаги и пиломатериалов.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 xml:space="preserve">На юго–востоке Центральных равнин расположена знаменитая карстовая Мамонтова пещера. Она была открыта охотником в 1809 году, который преследовал медведя. Глубина пещеры </w:t>
      </w:r>
      <w:smartTag w:uri="urn:schemas-microsoft-com:office:smarttags" w:element="metricconverter">
        <w:smartTagPr>
          <w:attr w:name="ProductID" w:val="300 м"/>
        </w:smartTagPr>
        <w:r w:rsidRPr="008962D7">
          <w:rPr>
            <w:rFonts w:ascii="Times New Roman" w:hAnsi="Times New Roman"/>
            <w:sz w:val="28"/>
            <w:szCs w:val="28"/>
          </w:rPr>
          <w:t>300 м</w:t>
        </w:r>
      </w:smartTag>
      <w:r w:rsidRPr="008962D7">
        <w:rPr>
          <w:rFonts w:ascii="Times New Roman" w:hAnsi="Times New Roman"/>
          <w:sz w:val="28"/>
          <w:szCs w:val="28"/>
        </w:rPr>
        <w:t xml:space="preserve">, а длина </w:t>
      </w:r>
      <w:smartTag w:uri="urn:schemas-microsoft-com:office:smarttags" w:element="metricconverter">
        <w:smartTagPr>
          <w:attr w:name="ProductID" w:val="1,5 км"/>
        </w:smartTagPr>
        <w:r w:rsidRPr="008962D7">
          <w:rPr>
            <w:rFonts w:ascii="Times New Roman" w:hAnsi="Times New Roman"/>
            <w:sz w:val="28"/>
            <w:szCs w:val="28"/>
          </w:rPr>
          <w:t>500 км</w:t>
        </w:r>
      </w:smartTag>
      <w:r w:rsidRPr="008962D7">
        <w:rPr>
          <w:rFonts w:ascii="Times New Roman" w:hAnsi="Times New Roman"/>
          <w:sz w:val="28"/>
          <w:szCs w:val="28"/>
        </w:rPr>
        <w:t>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На государственном флаге этой страны изображен кленовый лист, так как клены растут во многих местах  и придают смешанным лесам неповторимый облик особенно осенью.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>Это страна длинных и полноводных рек и большого количества озер. Наиболее крупные реки – Макензи, Колумбия, р. Св. Лаврентия, Ниагара.</w:t>
      </w:r>
    </w:p>
    <w:p w:rsidR="007E7CE0" w:rsidRPr="008962D7" w:rsidRDefault="007E7CE0" w:rsidP="004C69A9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2D7">
        <w:rPr>
          <w:rFonts w:ascii="Times New Roman" w:hAnsi="Times New Roman"/>
          <w:sz w:val="28"/>
          <w:szCs w:val="28"/>
        </w:rPr>
        <w:t xml:space="preserve">Одно из живописных мест страны и мира, величайшее творение природы – большой каньон. Его длина </w:t>
      </w:r>
      <w:smartTag w:uri="urn:schemas-microsoft-com:office:smarttags" w:element="metricconverter">
        <w:smartTagPr>
          <w:attr w:name="ProductID" w:val="1,5 км"/>
        </w:smartTagPr>
        <w:r w:rsidRPr="008962D7">
          <w:rPr>
            <w:rFonts w:ascii="Times New Roman" w:hAnsi="Times New Roman"/>
            <w:sz w:val="28"/>
            <w:szCs w:val="28"/>
          </w:rPr>
          <w:t>350 км</w:t>
        </w:r>
      </w:smartTag>
      <w:r w:rsidRPr="008962D7">
        <w:rPr>
          <w:rFonts w:ascii="Times New Roman" w:hAnsi="Times New Roman"/>
          <w:sz w:val="28"/>
          <w:szCs w:val="28"/>
        </w:rPr>
        <w:t xml:space="preserve">, а ширина от 6 до </w:t>
      </w:r>
      <w:smartTag w:uri="urn:schemas-microsoft-com:office:smarttags" w:element="metricconverter">
        <w:smartTagPr>
          <w:attr w:name="ProductID" w:val="1,5 км"/>
        </w:smartTagPr>
        <w:r w:rsidRPr="008962D7">
          <w:rPr>
            <w:rFonts w:ascii="Times New Roman" w:hAnsi="Times New Roman"/>
            <w:sz w:val="28"/>
            <w:szCs w:val="28"/>
          </w:rPr>
          <w:t>28 км</w:t>
        </w:r>
      </w:smartTag>
      <w:r w:rsidRPr="008962D7">
        <w:rPr>
          <w:rFonts w:ascii="Times New Roman" w:hAnsi="Times New Roman"/>
          <w:sz w:val="28"/>
          <w:szCs w:val="28"/>
        </w:rPr>
        <w:t xml:space="preserve">, высота обрывов   достигает </w:t>
      </w:r>
      <w:smartTag w:uri="urn:schemas-microsoft-com:office:smarttags" w:element="metricconverter">
        <w:smartTagPr>
          <w:attr w:name="ProductID" w:val="1,5 км"/>
        </w:smartTagPr>
        <w:r w:rsidRPr="008962D7">
          <w:rPr>
            <w:rFonts w:ascii="Times New Roman" w:hAnsi="Times New Roman"/>
            <w:sz w:val="28"/>
            <w:szCs w:val="28"/>
          </w:rPr>
          <w:t>1,5 км</w:t>
        </w:r>
      </w:smartTag>
      <w:r w:rsidRPr="008962D7">
        <w:rPr>
          <w:rFonts w:ascii="Times New Roman" w:hAnsi="Times New Roman"/>
          <w:sz w:val="28"/>
          <w:szCs w:val="28"/>
        </w:rPr>
        <w:t xml:space="preserve">. Река обнажила пласты, возраст которых 2,5 млрд. лет. Ежегодно национальный парк посещает около 2 млн. туристов. </w:t>
      </w:r>
    </w:p>
    <w:sectPr w:rsidR="007E7CE0" w:rsidRPr="008962D7" w:rsidSect="004C69A9">
      <w:pgSz w:w="11906" w:h="16838"/>
      <w:pgMar w:top="567" w:right="737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17"/>
    <w:multiLevelType w:val="hybridMultilevel"/>
    <w:tmpl w:val="E7E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F5599"/>
    <w:multiLevelType w:val="hybridMultilevel"/>
    <w:tmpl w:val="64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24636"/>
    <w:multiLevelType w:val="hybridMultilevel"/>
    <w:tmpl w:val="0E2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1110A"/>
    <w:multiLevelType w:val="hybridMultilevel"/>
    <w:tmpl w:val="B3BE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691322"/>
    <w:multiLevelType w:val="hybridMultilevel"/>
    <w:tmpl w:val="16DC7A5A"/>
    <w:lvl w:ilvl="0" w:tplc="AB30C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557975"/>
    <w:multiLevelType w:val="hybridMultilevel"/>
    <w:tmpl w:val="A6A2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D6"/>
    <w:rsid w:val="00066AD2"/>
    <w:rsid w:val="00123C03"/>
    <w:rsid w:val="001249F2"/>
    <w:rsid w:val="00131853"/>
    <w:rsid w:val="001D1AE8"/>
    <w:rsid w:val="001E31E2"/>
    <w:rsid w:val="0029184F"/>
    <w:rsid w:val="00372766"/>
    <w:rsid w:val="003C4479"/>
    <w:rsid w:val="00457ACE"/>
    <w:rsid w:val="004C69A9"/>
    <w:rsid w:val="00503D75"/>
    <w:rsid w:val="005A27A8"/>
    <w:rsid w:val="00781A10"/>
    <w:rsid w:val="007E7CE0"/>
    <w:rsid w:val="008962D7"/>
    <w:rsid w:val="00897C52"/>
    <w:rsid w:val="008A4948"/>
    <w:rsid w:val="009E5479"/>
    <w:rsid w:val="00A477AE"/>
    <w:rsid w:val="00A75510"/>
    <w:rsid w:val="00B42DAD"/>
    <w:rsid w:val="00F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369</Words>
  <Characters>2104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2010-02-24T18:40:00Z</dcterms:created>
  <dcterms:modified xsi:type="dcterms:W3CDTF">2015-01-18T10:00:00Z</dcterms:modified>
</cp:coreProperties>
</file>